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A5" w:rsidRDefault="006033A5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                                  </w:t>
      </w:r>
      <w:r w:rsidR="00FD5F11" w:rsidRPr="00FD5F11">
        <w:rPr>
          <w:rFonts w:cs="Times New Roman"/>
          <w:b/>
          <w:bCs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50pt">
            <v:imagedata r:id="rId5" o:title="foto JuliaTellez Roca"/>
          </v:shape>
        </w:pict>
      </w:r>
    </w:p>
    <w:p w:rsidR="006033A5" w:rsidRDefault="006033A5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</w:p>
    <w:p w:rsidR="00903E28" w:rsidRDefault="00903E28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JULIA TELLEZ ROCA</w:t>
      </w:r>
    </w:p>
    <w:p w:rsidR="00BC31AC" w:rsidRDefault="00BC31AC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Directora del Área de Empresa Familiar </w:t>
      </w:r>
    </w:p>
    <w:p w:rsidR="00DC0BDE" w:rsidRDefault="00DC0BDE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Miembro del Consejo Asesor</w:t>
      </w:r>
      <w:r w:rsidR="00B046B1">
        <w:rPr>
          <w:rFonts w:cs="Times New Roman"/>
          <w:b/>
          <w:bCs/>
          <w:szCs w:val="20"/>
        </w:rPr>
        <w:t xml:space="preserve"> (OF </w:t>
      </w:r>
      <w:proofErr w:type="spellStart"/>
      <w:r w:rsidR="00B046B1">
        <w:rPr>
          <w:rFonts w:cs="Times New Roman"/>
          <w:b/>
          <w:bCs/>
          <w:szCs w:val="20"/>
        </w:rPr>
        <w:t>Counsel</w:t>
      </w:r>
      <w:proofErr w:type="spellEnd"/>
      <w:r w:rsidR="00B046B1">
        <w:rPr>
          <w:rFonts w:cs="Times New Roman"/>
          <w:b/>
          <w:bCs/>
          <w:szCs w:val="20"/>
        </w:rPr>
        <w:t>)</w:t>
      </w:r>
    </w:p>
    <w:p w:rsidR="00BC31AC" w:rsidRDefault="00BC31AC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Gómez-Acebo &amp; Pombo Abogados</w:t>
      </w:r>
    </w:p>
    <w:p w:rsidR="002626F6" w:rsidRDefault="002626F6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Socia Fundadora de JULIA TÉLLEZ ADVISING GROUP</w:t>
      </w:r>
    </w:p>
    <w:p w:rsidR="008C70AA" w:rsidRDefault="008C70AA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Socia Estratégica de </w:t>
      </w:r>
      <w:proofErr w:type="spellStart"/>
      <w:r>
        <w:rPr>
          <w:rFonts w:cs="Times New Roman"/>
          <w:b/>
          <w:bCs/>
          <w:szCs w:val="20"/>
        </w:rPr>
        <w:t>The</w:t>
      </w:r>
      <w:proofErr w:type="spellEnd"/>
      <w:r>
        <w:rPr>
          <w:rFonts w:cs="Times New Roman"/>
          <w:b/>
          <w:bCs/>
          <w:szCs w:val="20"/>
        </w:rPr>
        <w:t xml:space="preserve"> </w:t>
      </w:r>
      <w:proofErr w:type="spellStart"/>
      <w:r>
        <w:rPr>
          <w:rFonts w:cs="Times New Roman"/>
          <w:b/>
          <w:bCs/>
          <w:szCs w:val="20"/>
        </w:rPr>
        <w:t>Wise</w:t>
      </w:r>
      <w:proofErr w:type="spellEnd"/>
      <w:r>
        <w:rPr>
          <w:rFonts w:cs="Times New Roman"/>
          <w:b/>
          <w:bCs/>
          <w:szCs w:val="20"/>
        </w:rPr>
        <w:t xml:space="preserve"> </w:t>
      </w:r>
      <w:proofErr w:type="spellStart"/>
      <w:r>
        <w:rPr>
          <w:rFonts w:cs="Times New Roman"/>
          <w:b/>
          <w:bCs/>
          <w:szCs w:val="20"/>
        </w:rPr>
        <w:t>Company</w:t>
      </w:r>
      <w:proofErr w:type="spellEnd"/>
    </w:p>
    <w:p w:rsidR="00BC31AC" w:rsidRDefault="00DC0BDE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Consejera independiente</w:t>
      </w:r>
      <w:r w:rsidR="00D96B28">
        <w:rPr>
          <w:rFonts w:cs="Times New Roman"/>
          <w:b/>
          <w:bCs/>
          <w:szCs w:val="20"/>
        </w:rPr>
        <w:t xml:space="preserve"> y asesora externa</w:t>
      </w:r>
      <w:r>
        <w:rPr>
          <w:rFonts w:cs="Times New Roman"/>
          <w:b/>
          <w:bCs/>
          <w:szCs w:val="20"/>
        </w:rPr>
        <w:t xml:space="preserve"> en varios Consejos de Administración y </w:t>
      </w:r>
      <w:r w:rsidR="00A42B04">
        <w:rPr>
          <w:rFonts w:cs="Times New Roman"/>
          <w:b/>
          <w:bCs/>
          <w:szCs w:val="20"/>
        </w:rPr>
        <w:t xml:space="preserve">miembro de </w:t>
      </w:r>
      <w:r w:rsidR="00FB0AC8">
        <w:rPr>
          <w:rFonts w:cs="Times New Roman"/>
          <w:b/>
          <w:bCs/>
          <w:szCs w:val="20"/>
        </w:rPr>
        <w:t>ocho</w:t>
      </w:r>
      <w:r w:rsidR="00A42B04">
        <w:rPr>
          <w:rFonts w:cs="Times New Roman"/>
          <w:b/>
          <w:bCs/>
          <w:szCs w:val="20"/>
        </w:rPr>
        <w:t xml:space="preserve"> </w:t>
      </w:r>
      <w:r>
        <w:rPr>
          <w:rFonts w:cs="Times New Roman"/>
          <w:b/>
          <w:bCs/>
          <w:szCs w:val="20"/>
        </w:rPr>
        <w:t>Consejos de Familia</w:t>
      </w:r>
    </w:p>
    <w:p w:rsidR="00A5663A" w:rsidRDefault="00A5663A" w:rsidP="00AA7554">
      <w:pPr>
        <w:spacing w:before="100" w:beforeAutospacing="1" w:after="100" w:afterAutospacing="1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Miembro del Consejo Asesor </w:t>
      </w:r>
      <w:r w:rsidR="005601B3">
        <w:rPr>
          <w:rFonts w:cs="Times New Roman"/>
          <w:b/>
          <w:bCs/>
          <w:szCs w:val="20"/>
        </w:rPr>
        <w:t xml:space="preserve">de Buen Gobierno Familiar de </w:t>
      </w:r>
      <w:proofErr w:type="spellStart"/>
      <w:r w:rsidR="005601B3">
        <w:rPr>
          <w:rFonts w:cs="Times New Roman"/>
          <w:b/>
          <w:bCs/>
          <w:szCs w:val="20"/>
        </w:rPr>
        <w:t>MdF</w:t>
      </w:r>
      <w:proofErr w:type="spellEnd"/>
      <w:r w:rsidR="005601B3">
        <w:rPr>
          <w:rFonts w:cs="Times New Roman"/>
          <w:b/>
          <w:bCs/>
          <w:szCs w:val="20"/>
        </w:rPr>
        <w:t xml:space="preserve"> </w:t>
      </w:r>
      <w:proofErr w:type="spellStart"/>
      <w:r w:rsidR="005601B3">
        <w:rPr>
          <w:rFonts w:cs="Times New Roman"/>
          <w:b/>
          <w:bCs/>
          <w:szCs w:val="20"/>
        </w:rPr>
        <w:t>Family</w:t>
      </w:r>
      <w:proofErr w:type="spellEnd"/>
      <w:r w:rsidR="005601B3">
        <w:rPr>
          <w:rFonts w:cs="Times New Roman"/>
          <w:b/>
          <w:bCs/>
          <w:szCs w:val="20"/>
        </w:rPr>
        <w:t xml:space="preserve"> </w:t>
      </w:r>
      <w:proofErr w:type="spellStart"/>
      <w:r w:rsidR="005601B3">
        <w:rPr>
          <w:rFonts w:cs="Times New Roman"/>
          <w:b/>
          <w:bCs/>
          <w:szCs w:val="20"/>
        </w:rPr>
        <w:t>Partners</w:t>
      </w:r>
      <w:proofErr w:type="spellEnd"/>
    </w:p>
    <w:p w:rsidR="007D116D" w:rsidRDefault="007D116D" w:rsidP="00AA7554">
      <w:pPr>
        <w:spacing w:before="100" w:beforeAutospacing="1" w:after="100" w:afterAutospacing="1"/>
        <w:jc w:val="both"/>
        <w:rPr>
          <w:rFonts w:cs="Times New Roman"/>
          <w:b/>
          <w:bCs/>
          <w:szCs w:val="20"/>
        </w:rPr>
      </w:pPr>
    </w:p>
    <w:p w:rsidR="00AA7554" w:rsidRDefault="00336894" w:rsidP="00AA7554">
      <w:pPr>
        <w:spacing w:before="100" w:beforeAutospacing="1" w:after="100" w:afterAutospacing="1"/>
        <w:jc w:val="both"/>
        <w:rPr>
          <w:rFonts w:cs="Times New Roman"/>
          <w:b/>
          <w:bCs/>
          <w:szCs w:val="20"/>
        </w:rPr>
      </w:pPr>
      <w:r w:rsidRPr="003A50B1">
        <w:rPr>
          <w:rFonts w:cs="Times New Roman"/>
          <w:b/>
          <w:bCs/>
          <w:szCs w:val="20"/>
        </w:rPr>
        <w:t>Formación:</w:t>
      </w:r>
    </w:p>
    <w:p w:rsidR="003A50B1" w:rsidRPr="00AA7554" w:rsidRDefault="00336894" w:rsidP="00AA7554">
      <w:pPr>
        <w:spacing w:before="100" w:beforeAutospacing="1" w:after="100" w:afterAutospacing="1"/>
        <w:jc w:val="both"/>
        <w:rPr>
          <w:rFonts w:cs="Times New Roman"/>
          <w:b/>
          <w:bCs/>
          <w:szCs w:val="20"/>
        </w:rPr>
      </w:pPr>
      <w:r w:rsidRPr="003A50B1">
        <w:rPr>
          <w:rFonts w:cs="Times New Roman"/>
          <w:szCs w:val="20"/>
        </w:rPr>
        <w:br/>
        <w:t xml:space="preserve">Licenciada en Derecho y Diplomada en Ciencias Empresariales (Letrada Asesora de Empresas) por la Universidad Pontificia de Comillas (ICADE) en 1992, con la calificación final de </w:t>
      </w:r>
      <w:r w:rsidR="00A5663A">
        <w:rPr>
          <w:rFonts w:cs="Times New Roman"/>
          <w:szCs w:val="20"/>
        </w:rPr>
        <w:t>M</w:t>
      </w:r>
      <w:r w:rsidRPr="003A50B1">
        <w:rPr>
          <w:rFonts w:cs="Times New Roman"/>
          <w:szCs w:val="20"/>
        </w:rPr>
        <w:t xml:space="preserve">atrícula de </w:t>
      </w:r>
      <w:r w:rsidR="00A5663A">
        <w:rPr>
          <w:rFonts w:cs="Times New Roman"/>
          <w:szCs w:val="20"/>
        </w:rPr>
        <w:t>H</w:t>
      </w:r>
      <w:r w:rsidRPr="003A50B1">
        <w:rPr>
          <w:rFonts w:cs="Times New Roman"/>
          <w:szCs w:val="20"/>
        </w:rPr>
        <w:t xml:space="preserve">onor. Diplomada en Estrategia Empresarial por el Club Europeo (1990-1991) y </w:t>
      </w:r>
      <w:proofErr w:type="spellStart"/>
      <w:r w:rsidRPr="003A50B1">
        <w:rPr>
          <w:rFonts w:cs="Times New Roman"/>
          <w:szCs w:val="20"/>
        </w:rPr>
        <w:t>Master</w:t>
      </w:r>
      <w:proofErr w:type="spellEnd"/>
      <w:r w:rsidRPr="003A50B1">
        <w:rPr>
          <w:rFonts w:cs="Times New Roman"/>
          <w:szCs w:val="20"/>
        </w:rPr>
        <w:t xml:space="preserve"> en Dirección de Empresas Familiares por el Instituto de Empresa (2003-2004). Ha realizado asimismo diversos cursos de especialización en seguros, fiscalidad internacional (ICADE, 1991-1992), arbitraje internacional (CCI París, 1996)</w:t>
      </w:r>
      <w:r w:rsidR="00BC31AC">
        <w:rPr>
          <w:rFonts w:cs="Times New Roman"/>
          <w:szCs w:val="20"/>
        </w:rPr>
        <w:t>,</w:t>
      </w:r>
      <w:r w:rsidRPr="003A50B1">
        <w:rPr>
          <w:rFonts w:cs="Times New Roman"/>
          <w:szCs w:val="20"/>
        </w:rPr>
        <w:t xml:space="preserve"> Responsabilidad Civil por Producto (Bruselas, 2000)</w:t>
      </w:r>
      <w:r w:rsidR="00BC31AC">
        <w:rPr>
          <w:rFonts w:cs="Times New Roman"/>
          <w:szCs w:val="20"/>
        </w:rPr>
        <w:t>, Empresas Familiares (</w:t>
      </w:r>
      <w:r w:rsidR="00B46564">
        <w:rPr>
          <w:rFonts w:cs="Times New Roman"/>
          <w:szCs w:val="20"/>
        </w:rPr>
        <w:t>3</w:t>
      </w:r>
      <w:r w:rsidR="00BC31AC">
        <w:rPr>
          <w:rFonts w:cs="Times New Roman"/>
          <w:szCs w:val="20"/>
        </w:rPr>
        <w:t xml:space="preserve"> </w:t>
      </w:r>
      <w:proofErr w:type="spellStart"/>
      <w:r w:rsidR="00BC31AC">
        <w:rPr>
          <w:rFonts w:cs="Times New Roman"/>
          <w:szCs w:val="20"/>
        </w:rPr>
        <w:t>Special</w:t>
      </w:r>
      <w:proofErr w:type="spellEnd"/>
      <w:r w:rsidR="00BC31AC">
        <w:rPr>
          <w:rFonts w:cs="Times New Roman"/>
          <w:szCs w:val="20"/>
        </w:rPr>
        <w:t xml:space="preserve"> Management </w:t>
      </w:r>
      <w:proofErr w:type="spellStart"/>
      <w:r w:rsidR="00BC31AC">
        <w:rPr>
          <w:rFonts w:cs="Times New Roman"/>
          <w:szCs w:val="20"/>
        </w:rPr>
        <w:t>Programs</w:t>
      </w:r>
      <w:proofErr w:type="spellEnd"/>
      <w:r w:rsidR="00BC31AC">
        <w:rPr>
          <w:rFonts w:cs="Times New Roman"/>
          <w:szCs w:val="20"/>
        </w:rPr>
        <w:t xml:space="preserve"> con John Davis, de Harvard</w:t>
      </w:r>
      <w:r w:rsidR="008172DC">
        <w:rPr>
          <w:rFonts w:cs="Times New Roman"/>
          <w:szCs w:val="20"/>
        </w:rPr>
        <w:t xml:space="preserve"> y dos del </w:t>
      </w:r>
      <w:proofErr w:type="spellStart"/>
      <w:r w:rsidR="008172DC">
        <w:rPr>
          <w:rFonts w:cs="Times New Roman"/>
          <w:szCs w:val="20"/>
        </w:rPr>
        <w:t>Family</w:t>
      </w:r>
      <w:proofErr w:type="spellEnd"/>
      <w:r w:rsidR="008172DC">
        <w:rPr>
          <w:rFonts w:cs="Times New Roman"/>
          <w:szCs w:val="20"/>
        </w:rPr>
        <w:t xml:space="preserve"> </w:t>
      </w:r>
      <w:proofErr w:type="spellStart"/>
      <w:r w:rsidR="008172DC">
        <w:rPr>
          <w:rFonts w:cs="Times New Roman"/>
          <w:szCs w:val="20"/>
        </w:rPr>
        <w:t>Firm</w:t>
      </w:r>
      <w:proofErr w:type="spellEnd"/>
      <w:r w:rsidR="008172DC">
        <w:rPr>
          <w:rFonts w:cs="Times New Roman"/>
          <w:szCs w:val="20"/>
        </w:rPr>
        <w:t xml:space="preserve"> </w:t>
      </w:r>
      <w:proofErr w:type="spellStart"/>
      <w:r w:rsidR="008172DC">
        <w:rPr>
          <w:rFonts w:cs="Times New Roman"/>
          <w:szCs w:val="20"/>
        </w:rPr>
        <w:t>Institute</w:t>
      </w:r>
      <w:proofErr w:type="spellEnd"/>
      <w:r w:rsidR="008172DC">
        <w:rPr>
          <w:rFonts w:cs="Times New Roman"/>
          <w:szCs w:val="20"/>
        </w:rPr>
        <w:t>, en Londres y en Miami, respectivamente</w:t>
      </w:r>
      <w:r w:rsidR="00BC31AC">
        <w:rPr>
          <w:rFonts w:cs="Times New Roman"/>
          <w:szCs w:val="20"/>
        </w:rPr>
        <w:t>)</w:t>
      </w:r>
      <w:r w:rsidR="00780BD2">
        <w:rPr>
          <w:rFonts w:cs="Times New Roman"/>
          <w:szCs w:val="20"/>
        </w:rPr>
        <w:t xml:space="preserve">, entre otros. Consejera Certificada por el Instituto de Consejeros y administradores (IC-A) en </w:t>
      </w:r>
      <w:r w:rsidR="0058787D">
        <w:rPr>
          <w:rFonts w:cs="Times New Roman"/>
          <w:szCs w:val="20"/>
        </w:rPr>
        <w:t>Buen Gobierno Corporativo</w:t>
      </w:r>
      <w:r w:rsidR="00780BD2">
        <w:rPr>
          <w:rFonts w:cs="Times New Roman"/>
          <w:szCs w:val="20"/>
        </w:rPr>
        <w:t>.</w:t>
      </w:r>
    </w:p>
    <w:p w:rsidR="003A50B1" w:rsidRDefault="00336894" w:rsidP="00AA7554">
      <w:pPr>
        <w:spacing w:before="100" w:beforeAutospacing="1" w:after="100" w:afterAutospacing="1"/>
        <w:rPr>
          <w:rFonts w:cs="Times New Roman"/>
          <w:b/>
          <w:bCs/>
          <w:szCs w:val="20"/>
        </w:rPr>
      </w:pPr>
      <w:r w:rsidRPr="003A50B1">
        <w:rPr>
          <w:rFonts w:cs="Times New Roman"/>
          <w:b/>
          <w:bCs/>
          <w:szCs w:val="20"/>
        </w:rPr>
        <w:t>Trayectoria profesional:</w:t>
      </w:r>
    </w:p>
    <w:p w:rsidR="00AA7554" w:rsidRDefault="00336894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 w:rsidRPr="003A50B1">
        <w:rPr>
          <w:rFonts w:cs="Times New Roman"/>
          <w:szCs w:val="20"/>
        </w:rPr>
        <w:t xml:space="preserve">Se incorporó a Gómez-Acebo &amp; Pombo en enero de 1993, y desarrolló su carrera profesional en los departamentos de Litigios y Arbitrajes, y Mercantil. En la actualidad es Responsable del Área </w:t>
      </w:r>
      <w:r w:rsidR="001B08F2">
        <w:rPr>
          <w:rFonts w:cs="Times New Roman"/>
          <w:szCs w:val="20"/>
        </w:rPr>
        <w:t>Empresa Familiar. Fue nombrada S</w:t>
      </w:r>
      <w:r w:rsidRPr="003A50B1">
        <w:rPr>
          <w:rFonts w:cs="Times New Roman"/>
          <w:szCs w:val="20"/>
        </w:rPr>
        <w:t>ocia</w:t>
      </w:r>
      <w:r w:rsidR="00E21409">
        <w:rPr>
          <w:rFonts w:cs="Times New Roman"/>
          <w:szCs w:val="20"/>
        </w:rPr>
        <w:t xml:space="preserve"> de la firma</w:t>
      </w:r>
      <w:r w:rsidRPr="003A50B1">
        <w:rPr>
          <w:rFonts w:cs="Times New Roman"/>
          <w:szCs w:val="20"/>
        </w:rPr>
        <w:t xml:space="preserve"> en el año 2004</w:t>
      </w:r>
      <w:r w:rsidR="0058787D">
        <w:rPr>
          <w:rFonts w:cs="Times New Roman"/>
          <w:szCs w:val="20"/>
        </w:rPr>
        <w:t xml:space="preserve">, y </w:t>
      </w:r>
      <w:r w:rsidR="00A5663A">
        <w:rPr>
          <w:rFonts w:cs="Times New Roman"/>
          <w:szCs w:val="20"/>
        </w:rPr>
        <w:t>fue</w:t>
      </w:r>
      <w:r w:rsidR="0058787D">
        <w:rPr>
          <w:rFonts w:cs="Times New Roman"/>
          <w:szCs w:val="20"/>
        </w:rPr>
        <w:t xml:space="preserve"> socia de capital hasta julio de 2009, fecha en la que, a petición propia</w:t>
      </w:r>
      <w:r w:rsidR="002074C3">
        <w:rPr>
          <w:rFonts w:cs="Times New Roman"/>
          <w:szCs w:val="20"/>
        </w:rPr>
        <w:t xml:space="preserve">, </w:t>
      </w:r>
      <w:r w:rsidR="00F75148">
        <w:rPr>
          <w:rFonts w:cs="Times New Roman"/>
          <w:szCs w:val="20"/>
        </w:rPr>
        <w:t>p</w:t>
      </w:r>
      <w:r w:rsidR="002074C3">
        <w:rPr>
          <w:rFonts w:cs="Times New Roman"/>
          <w:szCs w:val="20"/>
        </w:rPr>
        <w:t>a</w:t>
      </w:r>
      <w:r w:rsidR="00F75148">
        <w:rPr>
          <w:rFonts w:cs="Times New Roman"/>
          <w:szCs w:val="20"/>
        </w:rPr>
        <w:t xml:space="preserve">só </w:t>
      </w:r>
      <w:r w:rsidR="002074C3">
        <w:rPr>
          <w:rFonts w:cs="Times New Roman"/>
          <w:szCs w:val="20"/>
        </w:rPr>
        <w:t>a ser miembro del Consejo Asesor, desde donde s</w:t>
      </w:r>
      <w:r w:rsidR="00DC0BDE">
        <w:rPr>
          <w:rFonts w:cs="Times New Roman"/>
          <w:szCs w:val="20"/>
        </w:rPr>
        <w:t>igue</w:t>
      </w:r>
      <w:r w:rsidR="002074C3">
        <w:rPr>
          <w:rFonts w:cs="Times New Roman"/>
          <w:szCs w:val="20"/>
        </w:rPr>
        <w:t xml:space="preserve"> dirigiendo el Área de Empresa Familiar. De esta forma compatibiliza la labor de consultoría para familias empresarias y empresas familiares con un enfoque integral (emocional, empresarial y jurídico)</w:t>
      </w:r>
      <w:r w:rsidR="002626F6">
        <w:rPr>
          <w:rFonts w:cs="Times New Roman"/>
          <w:szCs w:val="20"/>
        </w:rPr>
        <w:t xml:space="preserve"> (a través de Julia </w:t>
      </w:r>
      <w:r w:rsidR="002626F6">
        <w:rPr>
          <w:rFonts w:cs="Times New Roman"/>
          <w:szCs w:val="20"/>
        </w:rPr>
        <w:lastRenderedPageBreak/>
        <w:t xml:space="preserve">Téllez </w:t>
      </w:r>
      <w:proofErr w:type="spellStart"/>
      <w:r w:rsidR="002626F6">
        <w:rPr>
          <w:rFonts w:cs="Times New Roman"/>
          <w:szCs w:val="20"/>
        </w:rPr>
        <w:t>Advising</w:t>
      </w:r>
      <w:proofErr w:type="spellEnd"/>
      <w:r w:rsidR="002626F6">
        <w:rPr>
          <w:rFonts w:cs="Times New Roman"/>
          <w:szCs w:val="20"/>
        </w:rPr>
        <w:t xml:space="preserve"> </w:t>
      </w:r>
      <w:proofErr w:type="spellStart"/>
      <w:r w:rsidR="002626F6">
        <w:rPr>
          <w:rFonts w:cs="Times New Roman"/>
          <w:szCs w:val="20"/>
        </w:rPr>
        <w:t>Group</w:t>
      </w:r>
      <w:proofErr w:type="spellEnd"/>
      <w:r w:rsidR="002626F6">
        <w:rPr>
          <w:rFonts w:cs="Times New Roman"/>
          <w:szCs w:val="20"/>
        </w:rPr>
        <w:t>)</w:t>
      </w:r>
      <w:r w:rsidR="00AA7554">
        <w:rPr>
          <w:rFonts w:cs="Times New Roman"/>
          <w:szCs w:val="20"/>
        </w:rPr>
        <w:t>, con</w:t>
      </w:r>
      <w:r w:rsidR="002074C3">
        <w:rPr>
          <w:rFonts w:cs="Times New Roman"/>
          <w:szCs w:val="20"/>
        </w:rPr>
        <w:t xml:space="preserve"> la más estrecha vinculación con Gómez-Acebo &amp; Pombo, con quien mantiene la exclusividad para todos los servicios jurídicos.</w:t>
      </w:r>
      <w:r w:rsidR="002626F6">
        <w:rPr>
          <w:rFonts w:cs="Times New Roman"/>
          <w:szCs w:val="20"/>
        </w:rPr>
        <w:t xml:space="preserve"> Desde Octubre de 2009 es Consejera independiente de Natura </w:t>
      </w:r>
      <w:proofErr w:type="spellStart"/>
      <w:r w:rsidR="002626F6">
        <w:rPr>
          <w:rFonts w:cs="Times New Roman"/>
          <w:szCs w:val="20"/>
        </w:rPr>
        <w:t>Bissé</w:t>
      </w:r>
      <w:proofErr w:type="spellEnd"/>
      <w:r w:rsidR="002626F6">
        <w:rPr>
          <w:rFonts w:cs="Times New Roman"/>
          <w:szCs w:val="20"/>
        </w:rPr>
        <w:t xml:space="preserve">. Además es asesora externa de una pluralidad de Consejos de Administración y </w:t>
      </w:r>
      <w:r w:rsidR="00A42B04">
        <w:rPr>
          <w:rFonts w:cs="Times New Roman"/>
          <w:szCs w:val="20"/>
        </w:rPr>
        <w:t xml:space="preserve">miembro de </w:t>
      </w:r>
      <w:r w:rsidR="0027075F">
        <w:rPr>
          <w:rFonts w:cs="Times New Roman"/>
          <w:szCs w:val="20"/>
        </w:rPr>
        <w:t>ocho</w:t>
      </w:r>
      <w:r w:rsidR="00A42B04">
        <w:rPr>
          <w:rFonts w:cs="Times New Roman"/>
          <w:szCs w:val="20"/>
        </w:rPr>
        <w:t xml:space="preserve"> </w:t>
      </w:r>
      <w:r w:rsidR="002626F6">
        <w:rPr>
          <w:rFonts w:cs="Times New Roman"/>
          <w:szCs w:val="20"/>
        </w:rPr>
        <w:t>Consejos de Familia de</w:t>
      </w:r>
      <w:r w:rsidR="00780BD2">
        <w:rPr>
          <w:rFonts w:cs="Times New Roman"/>
          <w:szCs w:val="20"/>
        </w:rPr>
        <w:t xml:space="preserve"> destacadas</w:t>
      </w:r>
      <w:r w:rsidR="002626F6">
        <w:rPr>
          <w:rFonts w:cs="Times New Roman"/>
          <w:szCs w:val="20"/>
        </w:rPr>
        <w:t xml:space="preserve"> empresas de los más diversos sectores.</w:t>
      </w:r>
    </w:p>
    <w:p w:rsidR="001B08F2" w:rsidRDefault="001B08F2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Es la especialista de referencia en Buen Gobierno Familiar del </w:t>
      </w:r>
      <w:proofErr w:type="spellStart"/>
      <w:r>
        <w:rPr>
          <w:rFonts w:cs="Times New Roman"/>
          <w:szCs w:val="20"/>
        </w:rPr>
        <w:t>Multi</w:t>
      </w:r>
      <w:proofErr w:type="spellEnd"/>
      <w:r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</w:rPr>
        <w:t>Family</w:t>
      </w:r>
      <w:proofErr w:type="spellEnd"/>
      <w:r>
        <w:rPr>
          <w:rFonts w:cs="Times New Roman"/>
          <w:szCs w:val="20"/>
        </w:rPr>
        <w:t xml:space="preserve"> Office </w:t>
      </w:r>
      <w:proofErr w:type="spellStart"/>
      <w:r>
        <w:rPr>
          <w:rFonts w:cs="Times New Roman"/>
          <w:szCs w:val="20"/>
        </w:rPr>
        <w:t>MdF</w:t>
      </w:r>
      <w:proofErr w:type="spellEnd"/>
      <w:r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</w:rPr>
        <w:t>Family</w:t>
      </w:r>
      <w:proofErr w:type="spellEnd"/>
      <w:r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</w:rPr>
        <w:t>Partners</w:t>
      </w:r>
      <w:proofErr w:type="spellEnd"/>
      <w:r>
        <w:rPr>
          <w:rFonts w:cs="Times New Roman"/>
          <w:szCs w:val="20"/>
        </w:rPr>
        <w:t>.</w:t>
      </w:r>
    </w:p>
    <w:p w:rsidR="00A5663A" w:rsidRDefault="008C70AA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Ha liderado con éxito más de </w:t>
      </w:r>
      <w:r w:rsidR="001B08F2">
        <w:rPr>
          <w:rFonts w:cs="Times New Roman"/>
          <w:szCs w:val="20"/>
        </w:rPr>
        <w:t>ochenta</w:t>
      </w:r>
      <w:r w:rsidR="00A5663A">
        <w:rPr>
          <w:rFonts w:cs="Times New Roman"/>
          <w:szCs w:val="20"/>
        </w:rPr>
        <w:t xml:space="preserve"> procesos con importantes familias empresarias</w:t>
      </w:r>
      <w:r w:rsidR="0027075F">
        <w:rPr>
          <w:rFonts w:cs="Times New Roman"/>
          <w:szCs w:val="20"/>
        </w:rPr>
        <w:t xml:space="preserve"> españolas y latinoamericanas</w:t>
      </w:r>
      <w:r w:rsidR="00A5663A">
        <w:rPr>
          <w:rFonts w:cs="Times New Roman"/>
          <w:szCs w:val="20"/>
        </w:rPr>
        <w:t>.</w:t>
      </w:r>
    </w:p>
    <w:p w:rsidR="00924A9C" w:rsidRDefault="00336894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 w:rsidRPr="003A50B1">
        <w:rPr>
          <w:rFonts w:cs="Times New Roman"/>
          <w:b/>
          <w:bCs/>
          <w:szCs w:val="20"/>
        </w:rPr>
        <w:t>Especialidades:</w:t>
      </w:r>
      <w:r w:rsidRPr="003A50B1">
        <w:rPr>
          <w:rFonts w:cs="Times New Roman"/>
          <w:szCs w:val="20"/>
        </w:rPr>
        <w:br/>
      </w:r>
    </w:p>
    <w:p w:rsidR="00D4383A" w:rsidRPr="003A50B1" w:rsidRDefault="00BC31AC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Empresa Familiar</w:t>
      </w:r>
      <w:r w:rsidR="00D012CD">
        <w:rPr>
          <w:rFonts w:cs="Times New Roman"/>
          <w:szCs w:val="20"/>
        </w:rPr>
        <w:t xml:space="preserve"> (planificación relevo generacional a través del Protocolo Familiar y herramientas de desarrollo,</w:t>
      </w:r>
      <w:r>
        <w:rPr>
          <w:rFonts w:cs="Times New Roman"/>
          <w:szCs w:val="20"/>
        </w:rPr>
        <w:t xml:space="preserve"> prevención y resolución de conflictos</w:t>
      </w:r>
      <w:r w:rsidR="00D4383A" w:rsidRPr="003A50B1">
        <w:rPr>
          <w:rFonts w:cs="Times New Roman"/>
          <w:szCs w:val="20"/>
        </w:rPr>
        <w:t xml:space="preserve">, </w:t>
      </w:r>
      <w:r w:rsidR="00D012CD">
        <w:rPr>
          <w:rFonts w:cs="Times New Roman"/>
          <w:szCs w:val="20"/>
        </w:rPr>
        <w:t>Buen Gobierno Corporativo</w:t>
      </w:r>
      <w:r w:rsidR="0027075F">
        <w:rPr>
          <w:rFonts w:cs="Times New Roman"/>
          <w:szCs w:val="20"/>
        </w:rPr>
        <w:t xml:space="preserve"> y Familiar</w:t>
      </w:r>
      <w:r w:rsidR="00D012CD">
        <w:rPr>
          <w:rFonts w:cs="Times New Roman"/>
          <w:szCs w:val="20"/>
        </w:rPr>
        <w:t>, reestructuraciones societarias, profesionalización de Consejos de Administración y puesta en marcha de Consejos de Familia,</w:t>
      </w:r>
      <w:r w:rsidR="002626F6">
        <w:rPr>
          <w:rFonts w:cs="Times New Roman"/>
          <w:szCs w:val="20"/>
        </w:rPr>
        <w:t xml:space="preserve"> fundaciones,</w:t>
      </w:r>
      <w:r w:rsidR="00D012CD">
        <w:rPr>
          <w:rFonts w:cs="Times New Roman"/>
          <w:szCs w:val="20"/>
        </w:rPr>
        <w:t xml:space="preserve"> etc), litigios y arbitrajes, </w:t>
      </w:r>
      <w:r w:rsidR="00376B6A">
        <w:rPr>
          <w:rFonts w:cs="Times New Roman"/>
          <w:szCs w:val="20"/>
        </w:rPr>
        <w:t xml:space="preserve">Derecho Mercantil, </w:t>
      </w:r>
      <w:r w:rsidR="00497C73">
        <w:rPr>
          <w:rFonts w:cs="Times New Roman"/>
          <w:szCs w:val="20"/>
        </w:rPr>
        <w:t>Derecho sanitario,</w:t>
      </w:r>
      <w:r w:rsidR="00336894" w:rsidRPr="003A50B1">
        <w:rPr>
          <w:rFonts w:cs="Times New Roman"/>
          <w:szCs w:val="20"/>
        </w:rPr>
        <w:t xml:space="preserve"> Derecho del turismo,</w:t>
      </w:r>
      <w:r w:rsidR="00497C73">
        <w:rPr>
          <w:rFonts w:cs="Times New Roman"/>
          <w:szCs w:val="20"/>
        </w:rPr>
        <w:t xml:space="preserve"> y</w:t>
      </w:r>
      <w:r w:rsidR="00336894" w:rsidRPr="003A50B1">
        <w:rPr>
          <w:rFonts w:cs="Times New Roman"/>
          <w:szCs w:val="20"/>
        </w:rPr>
        <w:t xml:space="preserve"> contratos públicos</w:t>
      </w:r>
      <w:r w:rsidR="00D012CD">
        <w:rPr>
          <w:rFonts w:cs="Times New Roman"/>
          <w:szCs w:val="20"/>
        </w:rPr>
        <w:t>, entre otras</w:t>
      </w:r>
      <w:r w:rsidR="00D4383A" w:rsidRPr="003A50B1">
        <w:rPr>
          <w:rFonts w:cs="Times New Roman"/>
          <w:szCs w:val="20"/>
        </w:rPr>
        <w:t>.</w:t>
      </w:r>
      <w:r w:rsidR="00336894" w:rsidRPr="003A50B1">
        <w:rPr>
          <w:rFonts w:cs="Times New Roman"/>
          <w:szCs w:val="20"/>
        </w:rPr>
        <w:t xml:space="preserve"> </w:t>
      </w:r>
    </w:p>
    <w:p w:rsidR="00AA7554" w:rsidRDefault="00336894" w:rsidP="00AA7554">
      <w:pPr>
        <w:spacing w:before="100" w:beforeAutospacing="1" w:after="100" w:afterAutospacing="1"/>
        <w:rPr>
          <w:rFonts w:cs="Times New Roman"/>
          <w:szCs w:val="20"/>
        </w:rPr>
      </w:pPr>
      <w:r w:rsidRPr="003A50B1">
        <w:rPr>
          <w:rFonts w:cs="Times New Roman"/>
          <w:b/>
          <w:bCs/>
          <w:szCs w:val="20"/>
        </w:rPr>
        <w:t>Labor</w:t>
      </w:r>
      <w:r w:rsidR="00D4383A" w:rsidRPr="003A50B1">
        <w:rPr>
          <w:rFonts w:cs="Times New Roman"/>
          <w:b/>
          <w:bCs/>
          <w:szCs w:val="20"/>
        </w:rPr>
        <w:t xml:space="preserve"> </w:t>
      </w:r>
      <w:r w:rsidRPr="003A50B1">
        <w:rPr>
          <w:rFonts w:cs="Times New Roman"/>
          <w:b/>
          <w:bCs/>
          <w:szCs w:val="20"/>
        </w:rPr>
        <w:t xml:space="preserve"> docente:</w:t>
      </w:r>
      <w:r w:rsidRPr="003A50B1">
        <w:rPr>
          <w:rFonts w:cs="Times New Roman"/>
          <w:szCs w:val="20"/>
        </w:rPr>
        <w:br/>
      </w:r>
    </w:p>
    <w:p w:rsidR="00336894" w:rsidRDefault="00336894" w:rsidP="00AA7554">
      <w:pPr>
        <w:spacing w:before="100" w:beforeAutospacing="1" w:after="100" w:afterAutospacing="1"/>
        <w:rPr>
          <w:rFonts w:cs="Times New Roman"/>
          <w:szCs w:val="20"/>
        </w:rPr>
      </w:pPr>
      <w:r w:rsidRPr="003A50B1">
        <w:rPr>
          <w:rFonts w:cs="Times New Roman"/>
          <w:szCs w:val="20"/>
        </w:rPr>
        <w:t>Es ponente habitual en seminarios, conferencias y cursos de postgrado sobre las materias relacionadas con sus áreas de especialidad. Ha intervenido como profesora en diversos cursos del Instituto de Empresa (Responsabilidad Civil por Producto y Empresa Familiar en 2000 y 2004,</w:t>
      </w:r>
      <w:r w:rsidR="002074C3">
        <w:rPr>
          <w:rFonts w:cs="Times New Roman"/>
          <w:szCs w:val="20"/>
        </w:rPr>
        <w:t>2007, 2008 y 2009,</w:t>
      </w:r>
      <w:r w:rsidRPr="003A50B1">
        <w:rPr>
          <w:rFonts w:cs="Times New Roman"/>
          <w:szCs w:val="20"/>
        </w:rPr>
        <w:t xml:space="preserve"> respectivamente), </w:t>
      </w:r>
      <w:r w:rsidR="00D012CD">
        <w:rPr>
          <w:rFonts w:cs="Times New Roman"/>
          <w:szCs w:val="20"/>
        </w:rPr>
        <w:t xml:space="preserve">IESE (2006 y 2007), </w:t>
      </w:r>
      <w:r w:rsidRPr="003A50B1">
        <w:rPr>
          <w:rFonts w:cs="Times New Roman"/>
          <w:szCs w:val="20"/>
        </w:rPr>
        <w:t xml:space="preserve">en </w:t>
      </w:r>
      <w:smartTag w:uri="urn:schemas-microsoft-com:office:smarttags" w:element="PersonName">
        <w:smartTagPr>
          <w:attr w:name="ProductID" w:val="la Universidad Europea"/>
        </w:smartTagPr>
        <w:r w:rsidRPr="003A50B1">
          <w:rPr>
            <w:rFonts w:cs="Times New Roman"/>
            <w:szCs w:val="20"/>
          </w:rPr>
          <w:t>la Universidad Europea</w:t>
        </w:r>
      </w:smartTag>
      <w:r w:rsidRPr="003A50B1">
        <w:rPr>
          <w:rFonts w:cs="Times New Roman"/>
          <w:szCs w:val="20"/>
        </w:rPr>
        <w:t xml:space="preserve"> de Madrid (2003</w:t>
      </w:r>
      <w:r w:rsidR="00D4383A" w:rsidRPr="003A50B1">
        <w:rPr>
          <w:rFonts w:cs="Times New Roman"/>
          <w:szCs w:val="20"/>
        </w:rPr>
        <w:t>,</w:t>
      </w:r>
      <w:r w:rsidRPr="003A50B1">
        <w:rPr>
          <w:rFonts w:cs="Times New Roman"/>
          <w:szCs w:val="20"/>
        </w:rPr>
        <w:t xml:space="preserve"> 2004</w:t>
      </w:r>
      <w:r w:rsidR="00D012CD">
        <w:rPr>
          <w:rFonts w:cs="Times New Roman"/>
          <w:szCs w:val="20"/>
        </w:rPr>
        <w:t xml:space="preserve">, </w:t>
      </w:r>
      <w:r w:rsidR="00D4383A" w:rsidRPr="003A50B1">
        <w:rPr>
          <w:rFonts w:cs="Times New Roman"/>
          <w:szCs w:val="20"/>
        </w:rPr>
        <w:t>2005</w:t>
      </w:r>
      <w:r w:rsidR="00D012CD">
        <w:rPr>
          <w:rFonts w:cs="Times New Roman"/>
          <w:szCs w:val="20"/>
        </w:rPr>
        <w:t>, 2006 y 2007</w:t>
      </w:r>
      <w:r w:rsidR="00D4383A" w:rsidRPr="003A50B1">
        <w:rPr>
          <w:rFonts w:cs="Times New Roman"/>
          <w:szCs w:val="20"/>
        </w:rPr>
        <w:t xml:space="preserve">), en el </w:t>
      </w:r>
      <w:proofErr w:type="spellStart"/>
      <w:r w:rsidR="00D4383A" w:rsidRPr="003A50B1">
        <w:rPr>
          <w:rFonts w:cs="Times New Roman"/>
          <w:szCs w:val="20"/>
        </w:rPr>
        <w:t>Ma</w:t>
      </w:r>
      <w:r w:rsidRPr="003A50B1">
        <w:rPr>
          <w:rFonts w:cs="Times New Roman"/>
          <w:szCs w:val="20"/>
        </w:rPr>
        <w:t>ster</w:t>
      </w:r>
      <w:proofErr w:type="spellEnd"/>
      <w:r w:rsidRPr="003A50B1">
        <w:rPr>
          <w:rFonts w:cs="Times New Roman"/>
          <w:szCs w:val="20"/>
        </w:rPr>
        <w:t xml:space="preserve"> de Práctica Jurídica, la Facultad de Derecho de Castilla-La Mancha (2001 y 2004). Ha sido ponente en foros nacionales e internacionales </w:t>
      </w:r>
      <w:r w:rsidRPr="003A50B1">
        <w:rPr>
          <w:rFonts w:cs="Times New Roman"/>
          <w:i/>
          <w:iCs/>
          <w:szCs w:val="20"/>
        </w:rPr>
        <w:t xml:space="preserve">(International Bar </w:t>
      </w:r>
      <w:proofErr w:type="spellStart"/>
      <w:r w:rsidRPr="003A50B1">
        <w:rPr>
          <w:rFonts w:cs="Times New Roman"/>
          <w:i/>
          <w:iCs/>
          <w:szCs w:val="20"/>
        </w:rPr>
        <w:t>Association</w:t>
      </w:r>
      <w:proofErr w:type="spellEnd"/>
      <w:r w:rsidRPr="003A50B1">
        <w:rPr>
          <w:rFonts w:cs="Times New Roman"/>
          <w:i/>
          <w:iCs/>
          <w:szCs w:val="20"/>
        </w:rPr>
        <w:t xml:space="preserve"> of Barcelona:</w:t>
      </w:r>
      <w:r w:rsidRPr="003A50B1">
        <w:rPr>
          <w:rFonts w:cs="Times New Roman"/>
          <w:szCs w:val="20"/>
        </w:rPr>
        <w:t xml:space="preserve"> “</w:t>
      </w:r>
      <w:proofErr w:type="spellStart"/>
      <w:r w:rsidRPr="003A50B1">
        <w:rPr>
          <w:rFonts w:cs="Times New Roman"/>
          <w:szCs w:val="20"/>
        </w:rPr>
        <w:t>Insolvency</w:t>
      </w:r>
      <w:proofErr w:type="spellEnd"/>
      <w:r w:rsidRPr="003A50B1">
        <w:rPr>
          <w:rFonts w:cs="Times New Roman"/>
          <w:szCs w:val="20"/>
        </w:rPr>
        <w:t xml:space="preserve"> in </w:t>
      </w:r>
      <w:proofErr w:type="spellStart"/>
      <w:r w:rsidRPr="003A50B1">
        <w:rPr>
          <w:rFonts w:cs="Times New Roman"/>
          <w:szCs w:val="20"/>
        </w:rPr>
        <w:t>the</w:t>
      </w:r>
      <w:proofErr w:type="spellEnd"/>
      <w:r w:rsidRPr="003A50B1">
        <w:rPr>
          <w:rFonts w:cs="Times New Roman"/>
          <w:szCs w:val="20"/>
        </w:rPr>
        <w:t xml:space="preserve"> </w:t>
      </w:r>
      <w:proofErr w:type="spellStart"/>
      <w:r w:rsidRPr="003A50B1">
        <w:rPr>
          <w:rFonts w:cs="Times New Roman"/>
          <w:szCs w:val="20"/>
        </w:rPr>
        <w:t>Travel</w:t>
      </w:r>
      <w:proofErr w:type="spellEnd"/>
      <w:r w:rsidRPr="003A50B1">
        <w:rPr>
          <w:rFonts w:cs="Times New Roman"/>
          <w:szCs w:val="20"/>
        </w:rPr>
        <w:t xml:space="preserve"> </w:t>
      </w:r>
      <w:proofErr w:type="spellStart"/>
      <w:r w:rsidRPr="003A50B1">
        <w:rPr>
          <w:rFonts w:cs="Times New Roman"/>
          <w:szCs w:val="20"/>
        </w:rPr>
        <w:t>Industry</w:t>
      </w:r>
      <w:proofErr w:type="spellEnd"/>
      <w:r w:rsidRPr="003A50B1">
        <w:rPr>
          <w:rFonts w:cs="Times New Roman"/>
          <w:szCs w:val="20"/>
        </w:rPr>
        <w:t xml:space="preserve">”, 1999; </w:t>
      </w:r>
      <w:r w:rsidRPr="003A50B1">
        <w:rPr>
          <w:rFonts w:cs="Times New Roman"/>
          <w:i/>
          <w:iCs/>
          <w:szCs w:val="20"/>
        </w:rPr>
        <w:t>IFTTA</w:t>
      </w:r>
      <w:r w:rsidRPr="003A50B1">
        <w:rPr>
          <w:rFonts w:cs="Times New Roman"/>
          <w:szCs w:val="20"/>
        </w:rPr>
        <w:t>: “</w:t>
      </w:r>
      <w:proofErr w:type="spellStart"/>
      <w:r w:rsidRPr="003A50B1">
        <w:rPr>
          <w:rFonts w:cs="Times New Roman"/>
          <w:szCs w:val="20"/>
        </w:rPr>
        <w:t>Hoteliers</w:t>
      </w:r>
      <w:proofErr w:type="spellEnd"/>
      <w:r w:rsidRPr="003A50B1">
        <w:rPr>
          <w:rFonts w:cs="Times New Roman"/>
          <w:szCs w:val="20"/>
        </w:rPr>
        <w:t xml:space="preserve"> and Tour </w:t>
      </w:r>
      <w:proofErr w:type="spellStart"/>
      <w:r w:rsidRPr="003A50B1">
        <w:rPr>
          <w:rFonts w:cs="Times New Roman"/>
          <w:szCs w:val="20"/>
        </w:rPr>
        <w:t>Operators</w:t>
      </w:r>
      <w:proofErr w:type="spellEnd"/>
      <w:r w:rsidRPr="003A50B1">
        <w:rPr>
          <w:rFonts w:cs="Times New Roman"/>
          <w:szCs w:val="20"/>
        </w:rPr>
        <w:t xml:space="preserve"> – legal </w:t>
      </w:r>
      <w:proofErr w:type="spellStart"/>
      <w:r w:rsidRPr="003A50B1">
        <w:rPr>
          <w:rFonts w:cs="Times New Roman"/>
          <w:szCs w:val="20"/>
        </w:rPr>
        <w:t>relations</w:t>
      </w:r>
      <w:proofErr w:type="spellEnd"/>
      <w:r w:rsidRPr="003A50B1">
        <w:rPr>
          <w:rFonts w:cs="Times New Roman"/>
          <w:szCs w:val="20"/>
        </w:rPr>
        <w:t xml:space="preserve">: </w:t>
      </w:r>
      <w:proofErr w:type="spellStart"/>
      <w:r w:rsidRPr="003A50B1">
        <w:rPr>
          <w:rFonts w:cs="Times New Roman"/>
          <w:szCs w:val="20"/>
        </w:rPr>
        <w:t>The</w:t>
      </w:r>
      <w:proofErr w:type="spellEnd"/>
      <w:r w:rsidRPr="003A50B1">
        <w:rPr>
          <w:rFonts w:cs="Times New Roman"/>
          <w:szCs w:val="20"/>
        </w:rPr>
        <w:t xml:space="preserve"> </w:t>
      </w:r>
      <w:proofErr w:type="spellStart"/>
      <w:r w:rsidRPr="003A50B1">
        <w:rPr>
          <w:rFonts w:cs="Times New Roman"/>
          <w:szCs w:val="20"/>
        </w:rPr>
        <w:t>Spanish</w:t>
      </w:r>
      <w:proofErr w:type="spellEnd"/>
      <w:r w:rsidRPr="003A50B1">
        <w:rPr>
          <w:rFonts w:cs="Times New Roman"/>
          <w:szCs w:val="20"/>
        </w:rPr>
        <w:t xml:space="preserve"> and E.U. Outlook”, 1996;</w:t>
      </w:r>
      <w:r w:rsidR="002074C3">
        <w:rPr>
          <w:rFonts w:cs="Times New Roman"/>
          <w:szCs w:val="20"/>
        </w:rPr>
        <w:t xml:space="preserve"> Primer encuentro con las principales familias empresarias latinoamericanas</w:t>
      </w:r>
      <w:r w:rsidRPr="003A50B1">
        <w:rPr>
          <w:rFonts w:cs="Times New Roman"/>
          <w:szCs w:val="20"/>
        </w:rPr>
        <w:t xml:space="preserve"> </w:t>
      </w:r>
      <w:r w:rsidR="002074C3">
        <w:rPr>
          <w:rFonts w:cs="Times New Roman"/>
          <w:szCs w:val="20"/>
        </w:rPr>
        <w:t xml:space="preserve">(varias de la lista Forbes) en Bogotá, 23 de junio de 2009, </w:t>
      </w:r>
      <w:r w:rsidRPr="003A50B1">
        <w:rPr>
          <w:rFonts w:cs="Times New Roman"/>
          <w:szCs w:val="20"/>
        </w:rPr>
        <w:t xml:space="preserve">y otros varios organizados por </w:t>
      </w:r>
      <w:r w:rsidR="000F6ED7">
        <w:rPr>
          <w:rFonts w:cs="Times New Roman"/>
          <w:szCs w:val="20"/>
        </w:rPr>
        <w:t>C</w:t>
      </w:r>
      <w:r w:rsidRPr="003A50B1">
        <w:rPr>
          <w:rFonts w:cs="Times New Roman"/>
          <w:szCs w:val="20"/>
        </w:rPr>
        <w:t xml:space="preserve">ámaras de </w:t>
      </w:r>
      <w:r w:rsidR="000F6ED7">
        <w:rPr>
          <w:rFonts w:cs="Times New Roman"/>
          <w:szCs w:val="20"/>
        </w:rPr>
        <w:t>C</w:t>
      </w:r>
      <w:r w:rsidRPr="003A50B1">
        <w:rPr>
          <w:rFonts w:cs="Times New Roman"/>
          <w:szCs w:val="20"/>
        </w:rPr>
        <w:t xml:space="preserve">omercio y </w:t>
      </w:r>
      <w:r w:rsidR="000F6ED7">
        <w:rPr>
          <w:rFonts w:cs="Times New Roman"/>
          <w:szCs w:val="20"/>
        </w:rPr>
        <w:t>C</w:t>
      </w:r>
      <w:r w:rsidRPr="003A50B1">
        <w:rPr>
          <w:rFonts w:cs="Times New Roman"/>
          <w:szCs w:val="20"/>
        </w:rPr>
        <w:t xml:space="preserve">onfederaciones de </w:t>
      </w:r>
      <w:r w:rsidR="000F6ED7">
        <w:rPr>
          <w:rFonts w:cs="Times New Roman"/>
          <w:szCs w:val="20"/>
        </w:rPr>
        <w:t>E</w:t>
      </w:r>
      <w:r w:rsidRPr="003A50B1">
        <w:rPr>
          <w:rFonts w:cs="Times New Roman"/>
          <w:szCs w:val="20"/>
        </w:rPr>
        <w:t>mpresarios).</w:t>
      </w:r>
    </w:p>
    <w:p w:rsidR="00DC0BDE" w:rsidRPr="003A50B1" w:rsidRDefault="00DC0BDE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Es profesora del Programa “</w:t>
      </w:r>
      <w:proofErr w:type="spellStart"/>
      <w:r>
        <w:rPr>
          <w:rFonts w:cs="Times New Roman"/>
          <w:szCs w:val="20"/>
        </w:rPr>
        <w:t>Private</w:t>
      </w:r>
      <w:proofErr w:type="spellEnd"/>
      <w:r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</w:rPr>
        <w:t>Wealth</w:t>
      </w:r>
      <w:proofErr w:type="spellEnd"/>
      <w:r>
        <w:rPr>
          <w:rFonts w:cs="Times New Roman"/>
          <w:szCs w:val="20"/>
        </w:rPr>
        <w:t xml:space="preserve"> Management </w:t>
      </w:r>
      <w:proofErr w:type="spellStart"/>
      <w:r>
        <w:rPr>
          <w:rFonts w:cs="Times New Roman"/>
          <w:szCs w:val="20"/>
        </w:rPr>
        <w:t>Spain</w:t>
      </w:r>
      <w:proofErr w:type="spellEnd"/>
      <w:r>
        <w:rPr>
          <w:rFonts w:cs="Times New Roman"/>
          <w:szCs w:val="20"/>
        </w:rPr>
        <w:t xml:space="preserve">” que organiza anualmente en España la Universidad de Chicago y la Fundación </w:t>
      </w:r>
      <w:proofErr w:type="spellStart"/>
      <w:r>
        <w:rPr>
          <w:rFonts w:cs="Times New Roman"/>
          <w:szCs w:val="20"/>
        </w:rPr>
        <w:t>Numa</w:t>
      </w:r>
      <w:proofErr w:type="spellEnd"/>
      <w:r>
        <w:rPr>
          <w:rFonts w:cs="Times New Roman"/>
          <w:szCs w:val="20"/>
        </w:rPr>
        <w:t>.</w:t>
      </w:r>
    </w:p>
    <w:p w:rsidR="00D4383A" w:rsidRDefault="00DC0BDE" w:rsidP="00AA7554">
      <w:pPr>
        <w:spacing w:before="100" w:beforeAutospacing="1" w:after="100" w:afterAutospacing="1"/>
        <w:rPr>
          <w:rFonts w:cs="Times New Roman"/>
          <w:szCs w:val="20"/>
        </w:rPr>
      </w:pPr>
      <w:r>
        <w:rPr>
          <w:rFonts w:cs="Times New Roman"/>
          <w:szCs w:val="20"/>
        </w:rPr>
        <w:t>Tiene un blog permanente en www.laempresafamiliar.com</w:t>
      </w:r>
    </w:p>
    <w:p w:rsidR="00336894" w:rsidRPr="003A50B1" w:rsidRDefault="00336894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 w:rsidRPr="003A50B1">
        <w:rPr>
          <w:rFonts w:cs="Times New Roman"/>
          <w:b/>
          <w:bCs/>
          <w:szCs w:val="20"/>
        </w:rPr>
        <w:t>Entidades y asociaciones profesionales de las que es miembro:</w:t>
      </w:r>
      <w:r w:rsidRPr="003A50B1">
        <w:rPr>
          <w:rFonts w:cs="Times New Roman"/>
          <w:szCs w:val="20"/>
        </w:rPr>
        <w:t xml:space="preserve"> </w:t>
      </w:r>
    </w:p>
    <w:p w:rsidR="00D4383A" w:rsidRPr="003A50B1" w:rsidRDefault="00D4383A" w:rsidP="00AA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szCs w:val="20"/>
        </w:rPr>
      </w:pPr>
      <w:r w:rsidRPr="003A50B1">
        <w:rPr>
          <w:rFonts w:cs="Times New Roman"/>
          <w:szCs w:val="20"/>
        </w:rPr>
        <w:t>Ilustre Colegio de Abogados de Madrid (1993)</w:t>
      </w:r>
    </w:p>
    <w:p w:rsidR="00D4383A" w:rsidRPr="003A50B1" w:rsidRDefault="00D4383A" w:rsidP="00AA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szCs w:val="20"/>
        </w:rPr>
      </w:pPr>
      <w:proofErr w:type="spellStart"/>
      <w:r w:rsidRPr="003A50B1">
        <w:rPr>
          <w:rFonts w:cs="Times New Roman"/>
          <w:szCs w:val="20"/>
        </w:rPr>
        <w:t>Family</w:t>
      </w:r>
      <w:proofErr w:type="spellEnd"/>
      <w:r w:rsidRPr="003A50B1">
        <w:rPr>
          <w:rFonts w:cs="Times New Roman"/>
          <w:szCs w:val="20"/>
        </w:rPr>
        <w:t xml:space="preserve"> </w:t>
      </w:r>
      <w:proofErr w:type="spellStart"/>
      <w:r w:rsidRPr="003A50B1">
        <w:rPr>
          <w:rFonts w:cs="Times New Roman"/>
          <w:szCs w:val="20"/>
        </w:rPr>
        <w:t>Firm</w:t>
      </w:r>
      <w:proofErr w:type="spellEnd"/>
      <w:r w:rsidRPr="003A50B1">
        <w:rPr>
          <w:rFonts w:cs="Times New Roman"/>
          <w:szCs w:val="20"/>
        </w:rPr>
        <w:t xml:space="preserve"> </w:t>
      </w:r>
      <w:proofErr w:type="spellStart"/>
      <w:r w:rsidRPr="003A50B1">
        <w:rPr>
          <w:rFonts w:cs="Times New Roman"/>
          <w:szCs w:val="20"/>
        </w:rPr>
        <w:t>Institute</w:t>
      </w:r>
      <w:proofErr w:type="spellEnd"/>
      <w:r w:rsidR="00B46564">
        <w:rPr>
          <w:rFonts w:cs="Times New Roman"/>
          <w:szCs w:val="20"/>
        </w:rPr>
        <w:t xml:space="preserve"> (principal Asociación a nivel mundial de expertos en Empresa Familiar)</w:t>
      </w:r>
    </w:p>
    <w:p w:rsidR="00D4383A" w:rsidRPr="003A50B1" w:rsidRDefault="00D4383A" w:rsidP="00AA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szCs w:val="20"/>
        </w:rPr>
      </w:pPr>
      <w:r w:rsidRPr="003A50B1">
        <w:rPr>
          <w:rFonts w:cs="Times New Roman"/>
          <w:szCs w:val="20"/>
        </w:rPr>
        <w:t xml:space="preserve">International Bar </w:t>
      </w:r>
      <w:proofErr w:type="spellStart"/>
      <w:r w:rsidRPr="003A50B1">
        <w:rPr>
          <w:rFonts w:cs="Times New Roman"/>
          <w:szCs w:val="20"/>
        </w:rPr>
        <w:t>Association</w:t>
      </w:r>
      <w:proofErr w:type="spellEnd"/>
      <w:r w:rsidRPr="003A50B1">
        <w:rPr>
          <w:rFonts w:cs="Times New Roman"/>
          <w:szCs w:val="20"/>
        </w:rPr>
        <w:t xml:space="preserve"> (IBA)</w:t>
      </w:r>
    </w:p>
    <w:p w:rsidR="00BC31AC" w:rsidRDefault="00BC31AC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INTERNATIONAL WOMEN’S FORUM (IWF)</w:t>
      </w:r>
      <w:r w:rsidR="00DC0BDE">
        <w:rPr>
          <w:rFonts w:cs="Times New Roman"/>
          <w:bCs/>
          <w:szCs w:val="20"/>
        </w:rPr>
        <w:t xml:space="preserve"> (Miembro de la Junta Directiva</w:t>
      </w:r>
      <w:r w:rsidR="001B08F2">
        <w:rPr>
          <w:rFonts w:cs="Times New Roman"/>
          <w:bCs/>
          <w:szCs w:val="20"/>
        </w:rPr>
        <w:t xml:space="preserve"> y</w:t>
      </w:r>
      <w:r w:rsidR="00567077">
        <w:rPr>
          <w:rFonts w:cs="Times New Roman"/>
          <w:bCs/>
          <w:szCs w:val="20"/>
        </w:rPr>
        <w:t xml:space="preserve"> Vicepresidenta</w:t>
      </w:r>
      <w:r w:rsidR="00DC0BDE">
        <w:rPr>
          <w:rFonts w:cs="Times New Roman"/>
          <w:bCs/>
          <w:szCs w:val="20"/>
        </w:rPr>
        <w:t>)</w:t>
      </w:r>
      <w:r>
        <w:rPr>
          <w:rFonts w:cs="Times New Roman"/>
          <w:bCs/>
          <w:szCs w:val="20"/>
        </w:rPr>
        <w:t xml:space="preserve"> </w:t>
      </w:r>
    </w:p>
    <w:p w:rsidR="00BC31AC" w:rsidRDefault="00BC31AC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INSTITUTO DE CONSEJEROS Y ADMINISTRADORES (IC-A)</w:t>
      </w:r>
    </w:p>
    <w:p w:rsidR="00D4383A" w:rsidRDefault="00BC31AC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Miembro del </w:t>
      </w:r>
      <w:proofErr w:type="spellStart"/>
      <w:r>
        <w:rPr>
          <w:rFonts w:cs="Times New Roman"/>
          <w:bCs/>
          <w:szCs w:val="20"/>
        </w:rPr>
        <w:t>European</w:t>
      </w:r>
      <w:proofErr w:type="spellEnd"/>
      <w:r>
        <w:rPr>
          <w:rFonts w:cs="Times New Roman"/>
          <w:bCs/>
          <w:szCs w:val="20"/>
        </w:rPr>
        <w:t xml:space="preserve"> </w:t>
      </w:r>
      <w:proofErr w:type="spellStart"/>
      <w:r>
        <w:rPr>
          <w:rFonts w:cs="Times New Roman"/>
          <w:bCs/>
          <w:szCs w:val="20"/>
        </w:rPr>
        <w:t>Leadership</w:t>
      </w:r>
      <w:proofErr w:type="spellEnd"/>
      <w:r>
        <w:rPr>
          <w:rFonts w:cs="Times New Roman"/>
          <w:bCs/>
          <w:szCs w:val="20"/>
        </w:rPr>
        <w:t xml:space="preserve"> Council del </w:t>
      </w:r>
      <w:proofErr w:type="spellStart"/>
      <w:r>
        <w:rPr>
          <w:rFonts w:cs="Times New Roman"/>
          <w:bCs/>
          <w:szCs w:val="20"/>
        </w:rPr>
        <w:t>Defense</w:t>
      </w:r>
      <w:proofErr w:type="spellEnd"/>
      <w:r>
        <w:rPr>
          <w:rFonts w:cs="Times New Roman"/>
          <w:bCs/>
          <w:szCs w:val="20"/>
        </w:rPr>
        <w:t xml:space="preserve"> </w:t>
      </w:r>
      <w:proofErr w:type="spellStart"/>
      <w:r>
        <w:rPr>
          <w:rFonts w:cs="Times New Roman"/>
          <w:bCs/>
          <w:szCs w:val="20"/>
        </w:rPr>
        <w:t>Research</w:t>
      </w:r>
      <w:proofErr w:type="spellEnd"/>
      <w:r>
        <w:rPr>
          <w:rFonts w:cs="Times New Roman"/>
          <w:bCs/>
          <w:szCs w:val="20"/>
        </w:rPr>
        <w:t xml:space="preserve"> </w:t>
      </w:r>
      <w:proofErr w:type="spellStart"/>
      <w:r>
        <w:rPr>
          <w:rFonts w:cs="Times New Roman"/>
          <w:bCs/>
          <w:szCs w:val="20"/>
        </w:rPr>
        <w:t>Institute</w:t>
      </w:r>
      <w:proofErr w:type="spellEnd"/>
      <w:r>
        <w:rPr>
          <w:rFonts w:cs="Times New Roman"/>
          <w:bCs/>
          <w:szCs w:val="20"/>
        </w:rPr>
        <w:t xml:space="preserve"> (DRI)</w:t>
      </w:r>
      <w:r w:rsidR="00497C73">
        <w:rPr>
          <w:rFonts w:cs="Times New Roman"/>
          <w:bCs/>
          <w:szCs w:val="20"/>
        </w:rPr>
        <w:t xml:space="preserve"> </w:t>
      </w:r>
    </w:p>
    <w:p w:rsidR="00BC31AC" w:rsidRPr="00BC31AC" w:rsidRDefault="00BC31AC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  <w:lang w:val="en-GB"/>
        </w:rPr>
      </w:pPr>
      <w:proofErr w:type="spellStart"/>
      <w:r w:rsidRPr="00BC31AC">
        <w:rPr>
          <w:rFonts w:cs="Times New Roman"/>
          <w:bCs/>
          <w:szCs w:val="20"/>
          <w:lang w:val="en-GB"/>
        </w:rPr>
        <w:t>Presidenta</w:t>
      </w:r>
      <w:proofErr w:type="spellEnd"/>
      <w:r w:rsidRPr="00BC31AC">
        <w:rPr>
          <w:rFonts w:cs="Times New Roman"/>
          <w:bCs/>
          <w:szCs w:val="20"/>
          <w:lang w:val="en-GB"/>
        </w:rPr>
        <w:t xml:space="preserve"> del Spanish Steering </w:t>
      </w:r>
      <w:r>
        <w:rPr>
          <w:rFonts w:cs="Times New Roman"/>
          <w:bCs/>
          <w:szCs w:val="20"/>
          <w:lang w:val="en-GB"/>
        </w:rPr>
        <w:t>Committee</w:t>
      </w:r>
      <w:r w:rsidRPr="00BC31AC">
        <w:rPr>
          <w:rFonts w:cs="Times New Roman"/>
          <w:bCs/>
          <w:szCs w:val="20"/>
          <w:lang w:val="en-GB"/>
        </w:rPr>
        <w:t xml:space="preserve"> (DRI)</w:t>
      </w:r>
      <w:r w:rsidR="00967F29">
        <w:rPr>
          <w:rFonts w:cs="Times New Roman"/>
          <w:bCs/>
          <w:szCs w:val="20"/>
          <w:lang w:val="en-GB"/>
        </w:rPr>
        <w:t xml:space="preserve"> (2008-2012)</w:t>
      </w:r>
    </w:p>
    <w:p w:rsidR="00BC31AC" w:rsidRDefault="00D012CD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</w:rPr>
      </w:pPr>
      <w:r w:rsidRPr="00D012CD">
        <w:rPr>
          <w:rFonts w:cs="Times New Roman"/>
          <w:bCs/>
          <w:szCs w:val="20"/>
        </w:rPr>
        <w:t>Miembro de la Junta Directiva de la C</w:t>
      </w:r>
      <w:r>
        <w:rPr>
          <w:rFonts w:cs="Times New Roman"/>
          <w:bCs/>
          <w:szCs w:val="20"/>
        </w:rPr>
        <w:t>ámara de Comercio Hispano-Israelí</w:t>
      </w:r>
      <w:r w:rsidR="00967F29">
        <w:rPr>
          <w:rFonts w:cs="Times New Roman"/>
          <w:bCs/>
          <w:szCs w:val="20"/>
        </w:rPr>
        <w:t xml:space="preserve"> (2007-2012)</w:t>
      </w:r>
    </w:p>
    <w:p w:rsidR="002D19F8" w:rsidRDefault="002D19F8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Árbitro de </w:t>
      </w:r>
      <w:smartTag w:uri="urn:schemas-microsoft-com:office:smarttags" w:element="PersonName">
        <w:smartTagPr>
          <w:attr w:name="ProductID" w:val="la Corte Espa￱ola"/>
        </w:smartTagPr>
        <w:r>
          <w:rPr>
            <w:rFonts w:cs="Times New Roman"/>
            <w:bCs/>
            <w:szCs w:val="20"/>
          </w:rPr>
          <w:t>la Corte Española</w:t>
        </w:r>
      </w:smartTag>
      <w:r>
        <w:rPr>
          <w:rFonts w:cs="Times New Roman"/>
          <w:bCs/>
          <w:szCs w:val="20"/>
        </w:rPr>
        <w:t xml:space="preserve"> de Arbitraje</w:t>
      </w:r>
    </w:p>
    <w:p w:rsidR="0058690D" w:rsidRDefault="0058690D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lastRenderedPageBreak/>
        <w:t xml:space="preserve">Secretaria del Patronato de la Fundación Ricardo </w:t>
      </w:r>
      <w:proofErr w:type="spellStart"/>
      <w:r>
        <w:rPr>
          <w:rFonts w:cs="Times New Roman"/>
          <w:bCs/>
          <w:szCs w:val="20"/>
        </w:rPr>
        <w:t>Fisas</w:t>
      </w:r>
      <w:proofErr w:type="spellEnd"/>
      <w:r w:rsidR="00AB48A1">
        <w:rPr>
          <w:rFonts w:cs="Times New Roman"/>
          <w:bCs/>
          <w:szCs w:val="20"/>
        </w:rPr>
        <w:t>,</w:t>
      </w:r>
      <w:r>
        <w:rPr>
          <w:rFonts w:cs="Times New Roman"/>
          <w:bCs/>
          <w:szCs w:val="20"/>
        </w:rPr>
        <w:t xml:space="preserve"> de la Fundación Fernando Pombo</w:t>
      </w:r>
      <w:r w:rsidR="00AB48A1">
        <w:rPr>
          <w:rFonts w:cs="Times New Roman"/>
          <w:bCs/>
          <w:szCs w:val="20"/>
        </w:rPr>
        <w:t xml:space="preserve"> y de la Fundación MIT Enterprise Fórum de España</w:t>
      </w:r>
      <w:r>
        <w:rPr>
          <w:rFonts w:cs="Times New Roman"/>
          <w:bCs/>
          <w:szCs w:val="20"/>
        </w:rPr>
        <w:t>.</w:t>
      </w:r>
    </w:p>
    <w:p w:rsidR="00A5663A" w:rsidRDefault="00A5663A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Miembro del Panel Cívico de los Cien</w:t>
      </w:r>
    </w:p>
    <w:p w:rsidR="009A2CA6" w:rsidRPr="00D012CD" w:rsidRDefault="009A2CA6" w:rsidP="00AA7554">
      <w:pPr>
        <w:numPr>
          <w:ilvl w:val="0"/>
          <w:numId w:val="1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Miembro del Consejo Asesor del FAMILY OFFICE MANAGERS MEETING (FOMM)</w:t>
      </w:r>
    </w:p>
    <w:p w:rsidR="00D4383A" w:rsidRDefault="00D4383A" w:rsidP="00AA7554">
      <w:pPr>
        <w:jc w:val="both"/>
        <w:rPr>
          <w:rFonts w:cs="Times New Roman"/>
          <w:b/>
          <w:bCs/>
          <w:szCs w:val="20"/>
        </w:rPr>
      </w:pPr>
    </w:p>
    <w:p w:rsidR="00D012CD" w:rsidRDefault="00D012CD" w:rsidP="00AA7554">
      <w:pPr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Reconocimientos:</w:t>
      </w:r>
    </w:p>
    <w:p w:rsidR="00B46564" w:rsidRDefault="00B46564" w:rsidP="00AA7554">
      <w:pPr>
        <w:jc w:val="both"/>
        <w:rPr>
          <w:rFonts w:cs="Times New Roman"/>
          <w:b/>
          <w:bCs/>
          <w:szCs w:val="20"/>
        </w:rPr>
      </w:pPr>
    </w:p>
    <w:p w:rsidR="00D012CD" w:rsidRDefault="00D012CD" w:rsidP="00AA7554">
      <w:pPr>
        <w:numPr>
          <w:ilvl w:val="0"/>
          <w:numId w:val="2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Elegida </w:t>
      </w:r>
      <w:r w:rsidR="00B46564">
        <w:rPr>
          <w:rFonts w:cs="Times New Roman"/>
          <w:bCs/>
          <w:szCs w:val="20"/>
        </w:rPr>
        <w:t xml:space="preserve">reiteradamente </w:t>
      </w:r>
      <w:proofErr w:type="spellStart"/>
      <w:r>
        <w:rPr>
          <w:rFonts w:cs="Times New Roman"/>
          <w:bCs/>
          <w:szCs w:val="20"/>
        </w:rPr>
        <w:t>Leading</w:t>
      </w:r>
      <w:proofErr w:type="spellEnd"/>
      <w:r>
        <w:rPr>
          <w:rFonts w:cs="Times New Roman"/>
          <w:bCs/>
          <w:szCs w:val="20"/>
        </w:rPr>
        <w:t xml:space="preserve"> </w:t>
      </w:r>
      <w:proofErr w:type="spellStart"/>
      <w:r>
        <w:rPr>
          <w:rFonts w:cs="Times New Roman"/>
          <w:bCs/>
          <w:szCs w:val="20"/>
        </w:rPr>
        <w:t>Lawyer</w:t>
      </w:r>
      <w:proofErr w:type="spellEnd"/>
      <w:r w:rsidR="008172DC">
        <w:rPr>
          <w:rFonts w:cs="Times New Roman"/>
          <w:bCs/>
          <w:szCs w:val="20"/>
        </w:rPr>
        <w:t xml:space="preserve"> </w:t>
      </w:r>
      <w:r>
        <w:rPr>
          <w:rFonts w:cs="Times New Roman"/>
          <w:bCs/>
          <w:szCs w:val="20"/>
        </w:rPr>
        <w:t xml:space="preserve">por la prestigiosa publicación International </w:t>
      </w:r>
      <w:proofErr w:type="spellStart"/>
      <w:r>
        <w:rPr>
          <w:rFonts w:cs="Times New Roman"/>
          <w:bCs/>
          <w:szCs w:val="20"/>
        </w:rPr>
        <w:t>Who’s</w:t>
      </w:r>
      <w:proofErr w:type="spellEnd"/>
      <w:r>
        <w:rPr>
          <w:rFonts w:cs="Times New Roman"/>
          <w:bCs/>
          <w:szCs w:val="20"/>
        </w:rPr>
        <w:t xml:space="preserve"> </w:t>
      </w:r>
      <w:proofErr w:type="spellStart"/>
      <w:r>
        <w:rPr>
          <w:rFonts w:cs="Times New Roman"/>
          <w:bCs/>
          <w:szCs w:val="20"/>
        </w:rPr>
        <w:t>Who</w:t>
      </w:r>
      <w:proofErr w:type="spellEnd"/>
      <w:r w:rsidR="0058690D">
        <w:rPr>
          <w:rFonts w:cs="Times New Roman"/>
          <w:bCs/>
          <w:szCs w:val="20"/>
        </w:rPr>
        <w:t xml:space="preserve"> </w:t>
      </w:r>
    </w:p>
    <w:p w:rsidR="00D012CD" w:rsidRDefault="00D012CD" w:rsidP="00AA7554">
      <w:pPr>
        <w:numPr>
          <w:ilvl w:val="0"/>
          <w:numId w:val="2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Incluida en el Directorio de la Fundación de Estudios Financieros como candidata</w:t>
      </w:r>
      <w:r w:rsidR="00780BD2">
        <w:rPr>
          <w:rFonts w:cs="Times New Roman"/>
          <w:bCs/>
          <w:szCs w:val="20"/>
        </w:rPr>
        <w:t xml:space="preserve"> recomendada</w:t>
      </w:r>
      <w:r>
        <w:rPr>
          <w:rFonts w:cs="Times New Roman"/>
          <w:bCs/>
          <w:szCs w:val="20"/>
        </w:rPr>
        <w:t xml:space="preserve"> a Consejera de Consejos de las sociedades del IBEX 35</w:t>
      </w:r>
    </w:p>
    <w:p w:rsidR="00DC0BDE" w:rsidRDefault="00DC0BDE" w:rsidP="00AA7554">
      <w:pPr>
        <w:numPr>
          <w:ilvl w:val="0"/>
          <w:numId w:val="2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Destacada por </w:t>
      </w:r>
      <w:proofErr w:type="spellStart"/>
      <w:r>
        <w:rPr>
          <w:rFonts w:cs="Times New Roman"/>
          <w:bCs/>
          <w:szCs w:val="20"/>
        </w:rPr>
        <w:t>Chambers</w:t>
      </w:r>
      <w:proofErr w:type="spellEnd"/>
      <w:r>
        <w:rPr>
          <w:rFonts w:cs="Times New Roman"/>
          <w:bCs/>
          <w:szCs w:val="20"/>
        </w:rPr>
        <w:t xml:space="preserve"> como especialista europea en </w:t>
      </w:r>
      <w:proofErr w:type="spellStart"/>
      <w:r>
        <w:rPr>
          <w:rFonts w:cs="Times New Roman"/>
          <w:bCs/>
          <w:szCs w:val="20"/>
        </w:rPr>
        <w:t>Wealth</w:t>
      </w:r>
      <w:proofErr w:type="spellEnd"/>
      <w:r>
        <w:rPr>
          <w:rFonts w:cs="Times New Roman"/>
          <w:bCs/>
          <w:szCs w:val="20"/>
        </w:rPr>
        <w:t xml:space="preserve"> Management </w:t>
      </w:r>
    </w:p>
    <w:p w:rsidR="00967F29" w:rsidRPr="00D012CD" w:rsidRDefault="008C70AA" w:rsidP="00AA7554">
      <w:pPr>
        <w:numPr>
          <w:ilvl w:val="0"/>
          <w:numId w:val="2"/>
        </w:num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Elegida Finalista en</w:t>
      </w:r>
      <w:r w:rsidR="00967F29">
        <w:rPr>
          <w:rFonts w:cs="Times New Roman"/>
          <w:bCs/>
          <w:szCs w:val="20"/>
        </w:rPr>
        <w:t xml:space="preserve"> las Top Cien Mujeres Influyentes España 2012</w:t>
      </w:r>
      <w:r>
        <w:rPr>
          <w:rFonts w:cs="Times New Roman"/>
          <w:bCs/>
          <w:szCs w:val="20"/>
        </w:rPr>
        <w:t xml:space="preserve"> y 2013</w:t>
      </w:r>
      <w:r w:rsidR="00967F29">
        <w:rPr>
          <w:rFonts w:cs="Times New Roman"/>
          <w:bCs/>
          <w:szCs w:val="20"/>
        </w:rPr>
        <w:t xml:space="preserve"> en la categoría de Experta</w:t>
      </w:r>
    </w:p>
    <w:p w:rsidR="00D4383A" w:rsidRPr="00D012CD" w:rsidRDefault="00D4383A" w:rsidP="00AA7554">
      <w:pPr>
        <w:jc w:val="both"/>
        <w:rPr>
          <w:rFonts w:cs="Times New Roman"/>
          <w:b/>
          <w:bCs/>
          <w:szCs w:val="20"/>
        </w:rPr>
      </w:pPr>
    </w:p>
    <w:p w:rsidR="000F6ED7" w:rsidRDefault="00336894" w:rsidP="00AA7554">
      <w:pPr>
        <w:jc w:val="both"/>
        <w:rPr>
          <w:rFonts w:cs="Times New Roman"/>
          <w:b/>
          <w:bCs/>
          <w:szCs w:val="20"/>
        </w:rPr>
      </w:pPr>
      <w:r w:rsidRPr="003A50B1">
        <w:rPr>
          <w:rFonts w:cs="Times New Roman"/>
          <w:b/>
          <w:bCs/>
          <w:szCs w:val="20"/>
        </w:rPr>
        <w:t>Idiomas:</w:t>
      </w:r>
    </w:p>
    <w:p w:rsidR="003A50B1" w:rsidRDefault="00336894" w:rsidP="00AA7554">
      <w:pPr>
        <w:jc w:val="both"/>
        <w:rPr>
          <w:rFonts w:cs="Times New Roman"/>
          <w:szCs w:val="20"/>
        </w:rPr>
      </w:pPr>
      <w:r w:rsidRPr="003A50B1">
        <w:rPr>
          <w:rFonts w:cs="Times New Roman"/>
          <w:szCs w:val="20"/>
        </w:rPr>
        <w:br/>
        <w:t>Español, inglés e italiano.</w:t>
      </w:r>
    </w:p>
    <w:p w:rsidR="00336894" w:rsidRPr="003A50B1" w:rsidRDefault="00336894" w:rsidP="00AA7554">
      <w:pPr>
        <w:jc w:val="both"/>
        <w:rPr>
          <w:rFonts w:cs="Times New Roman"/>
          <w:szCs w:val="20"/>
        </w:rPr>
      </w:pPr>
      <w:r w:rsidRPr="003A50B1">
        <w:rPr>
          <w:rFonts w:cs="Times New Roman"/>
          <w:szCs w:val="20"/>
        </w:rPr>
        <w:t xml:space="preserve"> </w:t>
      </w:r>
    </w:p>
    <w:p w:rsidR="00AA7554" w:rsidRDefault="00336894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 w:rsidRPr="003A50B1">
        <w:rPr>
          <w:rFonts w:cs="Times New Roman"/>
          <w:b/>
          <w:bCs/>
          <w:szCs w:val="20"/>
        </w:rPr>
        <w:t>Publicaciones:</w:t>
      </w:r>
      <w:r w:rsidRPr="003A50B1">
        <w:rPr>
          <w:rFonts w:cs="Times New Roman"/>
          <w:szCs w:val="20"/>
        </w:rPr>
        <w:t xml:space="preserve"> </w:t>
      </w:r>
      <w:r w:rsidRPr="003A50B1">
        <w:rPr>
          <w:rFonts w:cs="Times New Roman"/>
          <w:szCs w:val="20"/>
        </w:rPr>
        <w:br/>
      </w:r>
    </w:p>
    <w:p w:rsidR="00497C73" w:rsidRDefault="00336894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 w:rsidRPr="003A50B1">
        <w:rPr>
          <w:rFonts w:cs="Times New Roman"/>
          <w:szCs w:val="20"/>
        </w:rPr>
        <w:t xml:space="preserve">Ha realizado numerosas colaboraciones con revistas nacionales y extranjeras y ha publicado diversos artículos en diarios económicos </w:t>
      </w:r>
      <w:r w:rsidRPr="003A50B1">
        <w:rPr>
          <w:rFonts w:cs="Times New Roman"/>
          <w:i/>
          <w:iCs/>
          <w:szCs w:val="20"/>
        </w:rPr>
        <w:t>(La Gaceta de los Negocios, Expansión,</w:t>
      </w:r>
      <w:r w:rsidRPr="003A50B1">
        <w:rPr>
          <w:rFonts w:cs="Times New Roman"/>
          <w:szCs w:val="20"/>
        </w:rPr>
        <w:t xml:space="preserve"> etc.). Es autora del estudio titulado </w:t>
      </w:r>
      <w:r w:rsidRPr="003A50B1">
        <w:rPr>
          <w:rFonts w:cs="Times New Roman"/>
          <w:i/>
          <w:iCs/>
          <w:szCs w:val="20"/>
        </w:rPr>
        <w:t>El contrato de reserva de alojamiento en régimen de contingente</w:t>
      </w:r>
      <w:r w:rsidRPr="003A50B1">
        <w:rPr>
          <w:rFonts w:cs="Times New Roman"/>
          <w:szCs w:val="20"/>
        </w:rPr>
        <w:t>, publicado por el Instituto de Estudios Turísticos (Madrid, 1996)</w:t>
      </w:r>
      <w:r w:rsidR="00497C73">
        <w:rPr>
          <w:rFonts w:cs="Times New Roman"/>
          <w:szCs w:val="20"/>
        </w:rPr>
        <w:t>.</w:t>
      </w:r>
    </w:p>
    <w:p w:rsidR="00336894" w:rsidRPr="003A50B1" w:rsidRDefault="00497C73" w:rsidP="00AA7554">
      <w:pPr>
        <w:spacing w:before="100" w:beforeAutospacing="1" w:after="100" w:afterAutospacing="1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Coautora de </w:t>
      </w:r>
      <w:r w:rsidR="000F6ED7">
        <w:rPr>
          <w:rFonts w:cs="Times New Roman"/>
          <w:szCs w:val="20"/>
        </w:rPr>
        <w:t>los</w:t>
      </w:r>
      <w:r>
        <w:rPr>
          <w:rFonts w:cs="Times New Roman"/>
          <w:szCs w:val="20"/>
        </w:rPr>
        <w:t xml:space="preserve"> estudios</w:t>
      </w:r>
      <w:r w:rsidR="000F6ED7">
        <w:rPr>
          <w:rFonts w:cs="Times New Roman"/>
          <w:szCs w:val="20"/>
        </w:rPr>
        <w:t xml:space="preserve"> “Cuándo hay que vender una empresa”</w:t>
      </w:r>
      <w:r w:rsidR="00AA7554">
        <w:rPr>
          <w:rFonts w:cs="Times New Roman"/>
          <w:szCs w:val="20"/>
        </w:rPr>
        <w:t>,</w:t>
      </w:r>
      <w:r w:rsidR="000F6ED7">
        <w:rPr>
          <w:rFonts w:cs="Times New Roman"/>
          <w:szCs w:val="20"/>
        </w:rPr>
        <w:t xml:space="preserve"> “La sucesión de la empresa familiar en Derecho Civil comparado”</w:t>
      </w:r>
      <w:r w:rsidR="00AA7554">
        <w:rPr>
          <w:rFonts w:cs="Times New Roman"/>
          <w:szCs w:val="20"/>
        </w:rPr>
        <w:t>, y “Profesionales en evolución”, de Editorial LID</w:t>
      </w:r>
      <w:r w:rsidR="00780BD2">
        <w:rPr>
          <w:rFonts w:cs="Times New Roman"/>
          <w:szCs w:val="20"/>
        </w:rPr>
        <w:t xml:space="preserve"> y de “Aspectos jurídicos y económicos de la Empresa Familiar” (IEF y Deusto)</w:t>
      </w:r>
      <w:r w:rsidR="00C92CD7">
        <w:rPr>
          <w:rFonts w:cs="Times New Roman"/>
          <w:szCs w:val="20"/>
        </w:rPr>
        <w:t xml:space="preserve">, </w:t>
      </w:r>
      <w:r w:rsidR="00132D67">
        <w:rPr>
          <w:rFonts w:cs="Times New Roman"/>
          <w:szCs w:val="20"/>
        </w:rPr>
        <w:t>recientemente</w:t>
      </w:r>
      <w:r w:rsidR="004A50D5">
        <w:rPr>
          <w:rFonts w:cs="Times New Roman"/>
          <w:szCs w:val="20"/>
        </w:rPr>
        <w:t xml:space="preserve"> publicado</w:t>
      </w:r>
      <w:r w:rsidR="000F6ED7">
        <w:rPr>
          <w:rFonts w:cs="Times New Roman"/>
          <w:szCs w:val="20"/>
        </w:rPr>
        <w:t>.</w:t>
      </w:r>
    </w:p>
    <w:p w:rsidR="003A50B1" w:rsidRPr="00780BD2" w:rsidRDefault="00780BD2" w:rsidP="00AA7554">
      <w:pPr>
        <w:rPr>
          <w:rFonts w:cs="Times New Roman"/>
          <w:bCs/>
          <w:szCs w:val="20"/>
        </w:rPr>
      </w:pPr>
      <w:r w:rsidRPr="00780BD2">
        <w:rPr>
          <w:rFonts w:cs="Times New Roman"/>
          <w:bCs/>
          <w:szCs w:val="20"/>
        </w:rPr>
        <w:t>El libro “1058 preguntas a mujeres de éxito”</w:t>
      </w:r>
      <w:r>
        <w:rPr>
          <w:rFonts w:cs="Times New Roman"/>
          <w:bCs/>
          <w:szCs w:val="20"/>
        </w:rPr>
        <w:t xml:space="preserve">, de </w:t>
      </w:r>
      <w:proofErr w:type="spellStart"/>
      <w:r>
        <w:rPr>
          <w:rFonts w:cs="Times New Roman"/>
          <w:bCs/>
          <w:szCs w:val="20"/>
        </w:rPr>
        <w:t>Samhoud</w:t>
      </w:r>
      <w:proofErr w:type="spellEnd"/>
      <w:r>
        <w:rPr>
          <w:rFonts w:cs="Times New Roman"/>
          <w:bCs/>
          <w:szCs w:val="20"/>
        </w:rPr>
        <w:t>, le dedica un capítulo.</w:t>
      </w:r>
    </w:p>
    <w:p w:rsidR="00780BD2" w:rsidRDefault="00780BD2" w:rsidP="00AA7554">
      <w:pPr>
        <w:rPr>
          <w:rFonts w:cs="Times New Roman"/>
          <w:b/>
          <w:bCs/>
          <w:szCs w:val="20"/>
        </w:rPr>
      </w:pPr>
    </w:p>
    <w:p w:rsidR="00AA7554" w:rsidRDefault="00336894" w:rsidP="00AA7554">
      <w:pPr>
        <w:rPr>
          <w:rFonts w:cs="Times New Roman"/>
          <w:b/>
          <w:bCs/>
          <w:szCs w:val="20"/>
        </w:rPr>
      </w:pPr>
      <w:r w:rsidRPr="003A50B1">
        <w:rPr>
          <w:rFonts w:cs="Times New Roman"/>
          <w:b/>
          <w:bCs/>
          <w:szCs w:val="20"/>
        </w:rPr>
        <w:t>Información adicional:</w:t>
      </w:r>
    </w:p>
    <w:p w:rsidR="00914F54" w:rsidRPr="003A50B1" w:rsidRDefault="00336894" w:rsidP="00AA7554">
      <w:pPr>
        <w:rPr>
          <w:szCs w:val="20"/>
        </w:rPr>
      </w:pPr>
      <w:r w:rsidRPr="003A50B1">
        <w:rPr>
          <w:rFonts w:cs="Times New Roman"/>
          <w:szCs w:val="20"/>
        </w:rPr>
        <w:br/>
        <w:t>Es</w:t>
      </w:r>
      <w:r w:rsidR="00497C73">
        <w:rPr>
          <w:rFonts w:cs="Times New Roman"/>
          <w:szCs w:val="20"/>
        </w:rPr>
        <w:t>tá casada y es</w:t>
      </w:r>
      <w:r w:rsidRPr="003A50B1">
        <w:rPr>
          <w:rFonts w:cs="Times New Roman"/>
          <w:szCs w:val="20"/>
        </w:rPr>
        <w:t xml:space="preserve"> madre de tres hijos: José Ignacio, Julia y Ana.</w:t>
      </w:r>
    </w:p>
    <w:sectPr w:rsidR="00914F54" w:rsidRPr="003A50B1" w:rsidSect="003A50B1">
      <w:pgSz w:w="11906" w:h="16838"/>
      <w:pgMar w:top="1134" w:right="1134" w:bottom="1134" w:left="1701" w:header="709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5F08"/>
    <w:multiLevelType w:val="hybridMultilevel"/>
    <w:tmpl w:val="E4A40E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0440FD"/>
    <w:multiLevelType w:val="hybridMultilevel"/>
    <w:tmpl w:val="0FC664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894"/>
    <w:rsid w:val="00051366"/>
    <w:rsid w:val="0008617E"/>
    <w:rsid w:val="00091797"/>
    <w:rsid w:val="000A11F4"/>
    <w:rsid w:val="000E27BE"/>
    <w:rsid w:val="000F6ED7"/>
    <w:rsid w:val="00132D67"/>
    <w:rsid w:val="0016549F"/>
    <w:rsid w:val="001B08F2"/>
    <w:rsid w:val="001D10B8"/>
    <w:rsid w:val="001D3C95"/>
    <w:rsid w:val="002074C3"/>
    <w:rsid w:val="002626F6"/>
    <w:rsid w:val="0027075F"/>
    <w:rsid w:val="002D19F8"/>
    <w:rsid w:val="002D4D83"/>
    <w:rsid w:val="002E53DB"/>
    <w:rsid w:val="00336894"/>
    <w:rsid w:val="00376B6A"/>
    <w:rsid w:val="003A50B1"/>
    <w:rsid w:val="00405F5E"/>
    <w:rsid w:val="00426F9B"/>
    <w:rsid w:val="00497C73"/>
    <w:rsid w:val="004A09A3"/>
    <w:rsid w:val="004A50D5"/>
    <w:rsid w:val="005601B3"/>
    <w:rsid w:val="00567077"/>
    <w:rsid w:val="0058690D"/>
    <w:rsid w:val="0058787D"/>
    <w:rsid w:val="006033A5"/>
    <w:rsid w:val="0067075C"/>
    <w:rsid w:val="00677145"/>
    <w:rsid w:val="00727FAD"/>
    <w:rsid w:val="007324CB"/>
    <w:rsid w:val="00757431"/>
    <w:rsid w:val="00780BD2"/>
    <w:rsid w:val="007A2425"/>
    <w:rsid w:val="007D116D"/>
    <w:rsid w:val="00803F03"/>
    <w:rsid w:val="008172DC"/>
    <w:rsid w:val="00822D04"/>
    <w:rsid w:val="008230B8"/>
    <w:rsid w:val="008706BE"/>
    <w:rsid w:val="008C70AA"/>
    <w:rsid w:val="0090067D"/>
    <w:rsid w:val="00903E28"/>
    <w:rsid w:val="00914F54"/>
    <w:rsid w:val="00924A9C"/>
    <w:rsid w:val="00967F29"/>
    <w:rsid w:val="009A2CA6"/>
    <w:rsid w:val="00A14994"/>
    <w:rsid w:val="00A42B04"/>
    <w:rsid w:val="00A46D6E"/>
    <w:rsid w:val="00A5663A"/>
    <w:rsid w:val="00A95BCB"/>
    <w:rsid w:val="00AA7554"/>
    <w:rsid w:val="00AB48A1"/>
    <w:rsid w:val="00AB722C"/>
    <w:rsid w:val="00B046B1"/>
    <w:rsid w:val="00B125D0"/>
    <w:rsid w:val="00B46564"/>
    <w:rsid w:val="00BC31AC"/>
    <w:rsid w:val="00BD0A2B"/>
    <w:rsid w:val="00BD4D62"/>
    <w:rsid w:val="00C06E9C"/>
    <w:rsid w:val="00C92CD7"/>
    <w:rsid w:val="00CE65BD"/>
    <w:rsid w:val="00D012CD"/>
    <w:rsid w:val="00D221DD"/>
    <w:rsid w:val="00D4383A"/>
    <w:rsid w:val="00D91940"/>
    <w:rsid w:val="00D96B28"/>
    <w:rsid w:val="00DC0BDE"/>
    <w:rsid w:val="00E21409"/>
    <w:rsid w:val="00E252AD"/>
    <w:rsid w:val="00E45AD7"/>
    <w:rsid w:val="00EB6575"/>
    <w:rsid w:val="00F225C0"/>
    <w:rsid w:val="00F4046D"/>
    <w:rsid w:val="00F43417"/>
    <w:rsid w:val="00F65B76"/>
    <w:rsid w:val="00F75148"/>
    <w:rsid w:val="00FB0AC8"/>
    <w:rsid w:val="00FB6F1B"/>
    <w:rsid w:val="00FD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894"/>
    <w:rPr>
      <w:rFonts w:ascii="Verdana" w:hAnsi="Verdana" w:cs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Julia Téllez Roca</vt:lpstr>
    </vt:vector>
  </TitlesOfParts>
  <Company>Gómez-Acebo &amp; Pombo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Téllez Roca</dc:title>
  <dc:creator>MS00519</dc:creator>
  <cp:lastModifiedBy>Julia</cp:lastModifiedBy>
  <cp:revision>2</cp:revision>
  <cp:lastPrinted>2010-09-27T10:29:00Z</cp:lastPrinted>
  <dcterms:created xsi:type="dcterms:W3CDTF">2014-02-09T20:46:00Z</dcterms:created>
  <dcterms:modified xsi:type="dcterms:W3CDTF">2014-02-09T20:46:00Z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ABAAVOAfoSrQoyyWUQMg5Op+NpxkeuAl3i0OLnL5JTJrezFWy/u7vZpj1zgdgmh928Xx</vt:lpwstr>
  </property>
  <property fmtid="{D5CDD505-2E9C-101B-9397-08002B2CF9AE}" pid="3" name="MAIL_MSG_ID2">
    <vt:lpwstr>Us3x6GwlY+t4K0ByalMwwy6W5mvXaO0EZfVDjnmGbscef0XyGn7/7ERbANk_x000d_
M3k8ZtGu2w5p3kXM8gnCcGw0guRGfQIcDKUpFg==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ABAAv4tRYjpfjUvUkELWjY4bRvi7wf642m2GPJjA8Rkzhdwaz0qxayAsqHztO5Rd80Lp</vt:lpwstr>
  </property>
</Properties>
</file>